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FF" w:rsidRPr="00173FFF" w:rsidRDefault="00173FFF" w:rsidP="00173FFF">
      <w:pPr>
        <w:pStyle w:val="Heading1"/>
        <w:rPr>
          <w:rFonts w:eastAsia="Times New Roman"/>
          <w:lang w:val="en-US"/>
        </w:rPr>
      </w:pPr>
      <w:bookmarkStart w:id="0" w:name="_GoBack"/>
      <w:r w:rsidRPr="00173FFF">
        <w:rPr>
          <w:rFonts w:eastAsia="Times New Roman"/>
          <w:lang w:val="en-US"/>
        </w:rPr>
        <w:t xml:space="preserve">How </w:t>
      </w:r>
      <w:r w:rsidRPr="00173FFF">
        <w:t>Emotional</w:t>
      </w:r>
      <w:r w:rsidRPr="00173FFF">
        <w:rPr>
          <w:rFonts w:eastAsia="Times New Roman"/>
          <w:lang w:val="en-US"/>
        </w:rPr>
        <w:t xml:space="preserve"> Intelligence Impacts Relationships</w:t>
      </w:r>
    </w:p>
    <w:bookmarkEnd w:id="0"/>
    <w:p w:rsidR="0076240D" w:rsidRPr="0076240D" w:rsidRDefault="0076240D" w:rsidP="0076240D">
      <w:pPr>
        <w:rPr>
          <w:lang w:val="en-US"/>
        </w:rPr>
      </w:pPr>
      <w:r w:rsidRPr="0076240D">
        <w:rPr>
          <w:lang w:val="en-US"/>
        </w:rPr>
        <w:t xml:space="preserve">Emotional intelligence (EI) has emerged as a pivotal factor in the dynamics of interpersonal </w:t>
      </w:r>
      <w:r w:rsidRPr="0076240D">
        <w:t>relationships</w:t>
      </w:r>
      <w:r w:rsidRPr="0076240D">
        <w:rPr>
          <w:lang w:val="en-US"/>
        </w:rPr>
        <w:t>. Defined as the ability to understand, manage, and effectively navigate one's own emotions, as well as comprehend and influence the emotions of others, EI plays a transformative role in fostering healthy connections. This article explores the profound impact of emotional intelligence on relationships, elucidating how individuals with high EI contribute to the cultivation of strong, resilient, and fulfilling bonds.</w:t>
      </w:r>
    </w:p>
    <w:p w:rsidR="00173FFF" w:rsidRPr="00173FFF" w:rsidRDefault="00173FFF" w:rsidP="00173FFF">
      <w:pPr>
        <w:pStyle w:val="Heading2"/>
      </w:pPr>
      <w:r w:rsidRPr="00173FFF">
        <w:t>Introduction to Emotional Intelligence (EQ)</w:t>
      </w:r>
    </w:p>
    <w:p w:rsidR="00173FFF" w:rsidRPr="00173FFF" w:rsidRDefault="00173FFF" w:rsidP="00173FFF">
      <w:pPr>
        <w:spacing w:before="100" w:beforeAutospacing="1" w:after="100" w:afterAutospacing="1" w:line="240" w:lineRule="auto"/>
        <w:rPr>
          <w:rFonts w:ascii="Times New Roman" w:eastAsia="Times New Roman" w:hAnsi="Times New Roman" w:cs="Times New Roman"/>
          <w:color w:val="252525"/>
          <w:sz w:val="24"/>
          <w:szCs w:val="24"/>
          <w:lang w:val="en-US"/>
        </w:rPr>
      </w:pPr>
      <w:r w:rsidRPr="00173FFF">
        <w:rPr>
          <w:rFonts w:ascii="Times New Roman" w:eastAsia="Times New Roman" w:hAnsi="Times New Roman" w:cs="Times New Roman"/>
          <w:color w:val="252525"/>
          <w:sz w:val="24"/>
          <w:szCs w:val="24"/>
          <w:lang w:val="en-US"/>
        </w:rPr>
        <w:t>Emotional intelligence, often referred to as EQ, encompasses a set of skills and abilities that allow individuals to perceive, understand, and manage their own emotions and the emotions of others. It involves being aware of one's feelings, empathizing with others, and effectively regulating emotions in different situations. In the context of relationships, emotional intelligence plays a crucial role in fostering understanding, empathy, effective communication, and conflict resolution.</w:t>
      </w:r>
    </w:p>
    <w:p w:rsidR="00173FFF" w:rsidRPr="00173FFF" w:rsidRDefault="00173FFF" w:rsidP="00173FFF">
      <w:pPr>
        <w:pStyle w:val="Heading2"/>
      </w:pPr>
      <w:r w:rsidRPr="00173FFF">
        <w:t>The Impact of Emotional Intelligence on Relationships</w:t>
      </w:r>
    </w:p>
    <w:p w:rsidR="00173FFF" w:rsidRPr="00173FFF" w:rsidRDefault="00173FFF" w:rsidP="00173FFF">
      <w:pPr>
        <w:spacing w:before="100" w:beforeAutospacing="1" w:after="100" w:afterAutospacing="1" w:line="240" w:lineRule="auto"/>
        <w:rPr>
          <w:rFonts w:ascii="Times New Roman" w:eastAsia="Times New Roman" w:hAnsi="Times New Roman" w:cs="Times New Roman"/>
          <w:color w:val="252525"/>
          <w:sz w:val="24"/>
          <w:szCs w:val="24"/>
          <w:lang w:val="en-US"/>
        </w:rPr>
      </w:pPr>
      <w:r w:rsidRPr="00173FFF">
        <w:rPr>
          <w:rFonts w:ascii="Times New Roman" w:eastAsia="Times New Roman" w:hAnsi="Times New Roman" w:cs="Times New Roman"/>
          <w:color w:val="252525"/>
          <w:sz w:val="24"/>
          <w:szCs w:val="24"/>
          <w:lang w:val="en-US"/>
        </w:rPr>
        <w:t>Emotional intelligence significantly influences the dynamics and outcomes of relationships. Individuals with high levels of EQ possess the tools and aptitude to navigate the complexities of human emotions, leading to healthier and more satisfying connections. Let's explore some of the key ways in which emotional intelligence impacts relationships:</w:t>
      </w:r>
    </w:p>
    <w:p w:rsidR="00173FFF" w:rsidRPr="00173FFF" w:rsidRDefault="00173FFF" w:rsidP="00173FFF">
      <w:pPr>
        <w:pStyle w:val="Heading3"/>
      </w:pPr>
      <w:r w:rsidRPr="00173FFF">
        <w:t>1. Building Strong Relationships with Emotional Intelligence</w:t>
      </w:r>
    </w:p>
    <w:p w:rsidR="00173FFF" w:rsidRPr="00173FFF" w:rsidRDefault="00173FFF" w:rsidP="00173FFF">
      <w:pPr>
        <w:pStyle w:val="NormalWeb"/>
        <w:rPr>
          <w:color w:val="252525"/>
        </w:rPr>
      </w:pPr>
      <w:r w:rsidRPr="00173FFF">
        <w:rPr>
          <w:color w:val="252525"/>
        </w:rPr>
        <w:t>Emotional intelligence serves as a solid foundation for building strong and lasting relationships. It encompasses recognizing and understanding both our own emotions and those of others. By being aware of our emotions, we can effectively manage and express them in a thoughtful and considerate manner. This self-awareness and self-regulation foster deeper connections, build trust, and cultivate meaningful bonds.</w:t>
      </w:r>
      <w:r>
        <w:rPr>
          <w:color w:val="252525"/>
        </w:rPr>
        <w:t xml:space="preserve"> </w:t>
      </w:r>
      <w:hyperlink r:id="rId6" w:history="1">
        <w:r w:rsidRPr="00173FFF">
          <w:rPr>
            <w:rStyle w:val="Hyperlink"/>
            <w:b/>
          </w:rPr>
          <w:t>Fildena 100</w:t>
        </w:r>
      </w:hyperlink>
      <w:r>
        <w:rPr>
          <w:color w:val="252525"/>
        </w:rPr>
        <w:t xml:space="preserve"> can restore confidence and alleviate concerns, ultimately strengthening the emotional connection between partners.</w:t>
      </w:r>
    </w:p>
    <w:p w:rsidR="00173FFF" w:rsidRPr="00173FFF" w:rsidRDefault="00173FFF" w:rsidP="00173FFF">
      <w:pPr>
        <w:pStyle w:val="Heading3"/>
      </w:pPr>
      <w:r w:rsidRPr="00173FFF">
        <w:t>2. Effective Communication with Emotional Intelligence</w:t>
      </w:r>
    </w:p>
    <w:p w:rsidR="00173FFF" w:rsidRPr="00173FFF" w:rsidRDefault="00173FFF" w:rsidP="00173FFF">
      <w:pPr>
        <w:spacing w:before="100" w:beforeAutospacing="1" w:after="100" w:afterAutospacing="1" w:line="240" w:lineRule="auto"/>
        <w:rPr>
          <w:rFonts w:ascii="Times New Roman" w:eastAsia="Times New Roman" w:hAnsi="Times New Roman" w:cs="Times New Roman"/>
          <w:color w:val="252525"/>
          <w:sz w:val="24"/>
          <w:szCs w:val="24"/>
          <w:lang w:val="en-US"/>
        </w:rPr>
      </w:pPr>
      <w:r w:rsidRPr="00173FFF">
        <w:rPr>
          <w:rFonts w:ascii="Times New Roman" w:eastAsia="Times New Roman" w:hAnsi="Times New Roman" w:cs="Times New Roman"/>
          <w:color w:val="252525"/>
          <w:sz w:val="24"/>
          <w:szCs w:val="24"/>
          <w:lang w:val="en-US"/>
        </w:rPr>
        <w:t>Effective communication is essential for successful relationships. Emotional intelligence empowers individuals to express their thoughts, needs, and desires in a way that promotes understanding and fosters open dialogue. By being attuned to emotions, both verbal and non-verbal, individuals can communicate empathetically, actively listen, and respond sensitively.</w:t>
      </w:r>
      <w:r>
        <w:rPr>
          <w:rFonts w:ascii="Times New Roman" w:eastAsia="Times New Roman" w:hAnsi="Times New Roman" w:cs="Times New Roman"/>
          <w:color w:val="252525"/>
          <w:sz w:val="24"/>
          <w:szCs w:val="24"/>
          <w:lang w:val="en-US"/>
        </w:rPr>
        <w:t xml:space="preserve"> </w:t>
      </w:r>
      <w:r w:rsidRPr="00173FFF">
        <w:rPr>
          <w:rFonts w:ascii="Times New Roman" w:eastAsia="Times New Roman" w:hAnsi="Times New Roman" w:cs="Times New Roman"/>
          <w:color w:val="252525"/>
          <w:sz w:val="24"/>
          <w:szCs w:val="24"/>
          <w:lang w:val="en-US"/>
        </w:rPr>
        <w:t xml:space="preserve">Combining emotional intelligence and open communication with the potential benefits of </w:t>
      </w:r>
      <w:hyperlink r:id="rId7" w:history="1">
        <w:r w:rsidRPr="00173FFF">
          <w:rPr>
            <w:rStyle w:val="Hyperlink"/>
            <w:rFonts w:ascii="Times New Roman" w:eastAsia="Times New Roman" w:hAnsi="Times New Roman" w:cs="Times New Roman"/>
            <w:b/>
            <w:sz w:val="24"/>
            <w:szCs w:val="24"/>
            <w:lang w:val="en-US"/>
          </w:rPr>
          <w:t>Cenforce 100</w:t>
        </w:r>
      </w:hyperlink>
      <w:r w:rsidRPr="00173FFF">
        <w:rPr>
          <w:rFonts w:ascii="Times New Roman" w:eastAsia="Times New Roman" w:hAnsi="Times New Roman" w:cs="Times New Roman"/>
          <w:color w:val="252525"/>
          <w:sz w:val="24"/>
          <w:szCs w:val="24"/>
          <w:lang w:val="en-US"/>
        </w:rPr>
        <w:t xml:space="preserve"> can contribute to the overall well-being of a relationship. This skill set nurtures healthy communication patterns, enriching the quality of interactions within relationships.</w:t>
      </w:r>
    </w:p>
    <w:p w:rsidR="00173FFF" w:rsidRPr="00173FFF" w:rsidRDefault="00173FFF" w:rsidP="00173FFF">
      <w:pPr>
        <w:pStyle w:val="Heading3"/>
      </w:pPr>
      <w:r w:rsidRPr="00173FFF">
        <w:lastRenderedPageBreak/>
        <w:t>3. Conflict Resolution with Emotional Intelligence</w:t>
      </w:r>
    </w:p>
    <w:p w:rsidR="00173FFF" w:rsidRPr="00173FFF" w:rsidRDefault="00173FFF" w:rsidP="00173FFF">
      <w:pPr>
        <w:spacing w:before="100" w:beforeAutospacing="1" w:after="100" w:afterAutospacing="1" w:line="240" w:lineRule="auto"/>
        <w:rPr>
          <w:rFonts w:ascii="Times New Roman" w:eastAsia="Times New Roman" w:hAnsi="Times New Roman" w:cs="Times New Roman"/>
          <w:color w:val="252525"/>
          <w:sz w:val="24"/>
          <w:szCs w:val="24"/>
          <w:lang w:val="en-US"/>
        </w:rPr>
      </w:pPr>
      <w:r w:rsidRPr="00173FFF">
        <w:rPr>
          <w:rFonts w:ascii="Times New Roman" w:eastAsia="Times New Roman" w:hAnsi="Times New Roman" w:cs="Times New Roman"/>
          <w:color w:val="252525"/>
          <w:sz w:val="24"/>
          <w:szCs w:val="24"/>
          <w:lang w:val="en-US"/>
        </w:rPr>
        <w:t>Conflicts are an inevitable part of any relationship. However, emotional intelligence can transform the way conflicts are approached and resolved. Individuals with high EQ can manage conflicts constructively by being aware of their own emotions and considering the feelings of others involved. They can find common ground, seek compromise, and strive for win-win solutions, thus preserving the harmony and well-being of the relationship.</w:t>
      </w:r>
      <w:r w:rsidR="00B0628B">
        <w:rPr>
          <w:rFonts w:ascii="Times New Roman" w:eastAsia="Times New Roman" w:hAnsi="Times New Roman" w:cs="Times New Roman"/>
          <w:color w:val="252525"/>
          <w:sz w:val="24"/>
          <w:szCs w:val="24"/>
          <w:lang w:val="en-US"/>
        </w:rPr>
        <w:t xml:space="preserve"> </w:t>
      </w:r>
      <w:hyperlink r:id="rId8" w:history="1">
        <w:r w:rsidR="00B0628B" w:rsidRPr="00B0628B">
          <w:rPr>
            <w:rStyle w:val="Hyperlink"/>
            <w:rFonts w:ascii="Times New Roman" w:eastAsia="Times New Roman" w:hAnsi="Times New Roman" w:cs="Times New Roman"/>
            <w:color w:val="auto"/>
            <w:sz w:val="24"/>
            <w:szCs w:val="24"/>
            <w:u w:val="none"/>
            <w:lang w:val="en-US"/>
          </w:rPr>
          <w:t>Fildena 200</w:t>
        </w:r>
      </w:hyperlink>
      <w:r w:rsidR="00B0628B" w:rsidRPr="00B0628B">
        <w:rPr>
          <w:rFonts w:ascii="Times New Roman" w:eastAsia="Times New Roman" w:hAnsi="Times New Roman" w:cs="Times New Roman"/>
          <w:sz w:val="24"/>
          <w:szCs w:val="24"/>
          <w:lang w:val="en-US"/>
        </w:rPr>
        <w:t xml:space="preserve"> c</w:t>
      </w:r>
      <w:r w:rsidR="00B0628B" w:rsidRPr="00B0628B">
        <w:rPr>
          <w:rFonts w:ascii="Times New Roman" w:eastAsia="Times New Roman" w:hAnsi="Times New Roman" w:cs="Times New Roman"/>
          <w:color w:val="252525"/>
          <w:sz w:val="24"/>
          <w:szCs w:val="24"/>
          <w:lang w:val="en-US"/>
        </w:rPr>
        <w:t>an help you well-being of the relationship</w:t>
      </w:r>
      <w:r w:rsidR="00B0628B">
        <w:rPr>
          <w:rFonts w:ascii="Times New Roman" w:eastAsia="Times New Roman" w:hAnsi="Times New Roman" w:cs="Times New Roman"/>
          <w:color w:val="252525"/>
          <w:sz w:val="24"/>
          <w:szCs w:val="24"/>
          <w:lang w:val="en-US"/>
        </w:rPr>
        <w:t>.</w:t>
      </w:r>
    </w:p>
    <w:p w:rsidR="00173FFF" w:rsidRPr="00173FFF" w:rsidRDefault="00173FFF" w:rsidP="00173FFF">
      <w:pPr>
        <w:pStyle w:val="Heading3"/>
      </w:pPr>
      <w:r w:rsidRPr="00173FFF">
        <w:t>4. Empathy and Emotional Intelligence in Relationships</w:t>
      </w:r>
    </w:p>
    <w:p w:rsidR="00173FFF" w:rsidRPr="00173FFF" w:rsidRDefault="00173FFF" w:rsidP="00173FFF">
      <w:pPr>
        <w:spacing w:before="100" w:beforeAutospacing="1" w:after="100" w:afterAutospacing="1" w:line="240" w:lineRule="auto"/>
        <w:rPr>
          <w:rFonts w:ascii="Times New Roman" w:eastAsia="Times New Roman" w:hAnsi="Times New Roman" w:cs="Times New Roman"/>
          <w:color w:val="252525"/>
          <w:sz w:val="24"/>
          <w:szCs w:val="24"/>
          <w:lang w:val="en-US"/>
        </w:rPr>
      </w:pPr>
      <w:r w:rsidRPr="00173FFF">
        <w:rPr>
          <w:rFonts w:ascii="Times New Roman" w:eastAsia="Times New Roman" w:hAnsi="Times New Roman" w:cs="Times New Roman"/>
          <w:color w:val="252525"/>
          <w:sz w:val="24"/>
          <w:szCs w:val="24"/>
          <w:lang w:val="en-US"/>
        </w:rPr>
        <w:t>Empathy, the ability to understand and share the feelings of others, is a fundamental aspect of emotional intelligence. Empathetic individuals can connect with their partners on a deeper level, offering support, validation, and comfort. By placing themselves in the shoes of their loved ones, they develop a profound understanding of their emotions and provide a safe space for expression. This strengthens the emotional bond within the relationship and fosters a sense of security and understanding.</w:t>
      </w:r>
    </w:p>
    <w:p w:rsidR="00173FFF" w:rsidRPr="00173FFF" w:rsidRDefault="00173FFF" w:rsidP="00173FFF">
      <w:pPr>
        <w:pStyle w:val="Heading3"/>
      </w:pPr>
      <w:r w:rsidRPr="00173FFF">
        <w:t>5. Cultivating Emotional Intelligence in Personal Relationships</w:t>
      </w:r>
    </w:p>
    <w:p w:rsidR="00173FFF" w:rsidRDefault="00173FFF" w:rsidP="00173FFF">
      <w:pPr>
        <w:spacing w:before="100" w:beforeAutospacing="1" w:after="100" w:afterAutospacing="1" w:line="240" w:lineRule="auto"/>
        <w:rPr>
          <w:rFonts w:ascii="Times New Roman" w:eastAsia="Times New Roman" w:hAnsi="Times New Roman" w:cs="Times New Roman"/>
          <w:color w:val="252525"/>
          <w:sz w:val="24"/>
          <w:szCs w:val="24"/>
          <w:lang w:val="en-US"/>
        </w:rPr>
      </w:pPr>
      <w:r w:rsidRPr="00173FFF">
        <w:rPr>
          <w:rFonts w:ascii="Times New Roman" w:eastAsia="Times New Roman" w:hAnsi="Times New Roman" w:cs="Times New Roman"/>
          <w:color w:val="252525"/>
          <w:sz w:val="24"/>
          <w:szCs w:val="24"/>
          <w:lang w:val="en-US"/>
        </w:rPr>
        <w:t>Cultivating emotional intelligence is an ongoing process that can be nurtured within personal relationships. Partners can engage in activities such as open and honest communication, active listening, and mutual support to enhance their emotional intelligence together. Additionally, practicing self-reflection, seeking feedback, and adopting a growth mindset can contribute to the continuous development of EQ. By actively cultivating emotional intelligence, individuals can create healthier and more fulfilling relationships.</w:t>
      </w:r>
    </w:p>
    <w:p w:rsidR="0076240D" w:rsidRPr="0076240D" w:rsidRDefault="0076240D" w:rsidP="0076240D">
      <w:pPr>
        <w:pStyle w:val="Heading3"/>
        <w:numPr>
          <w:ilvl w:val="0"/>
          <w:numId w:val="6"/>
        </w:numPr>
      </w:pPr>
      <w:r w:rsidRPr="0076240D">
        <w:t>Adaptability and Flexibility:</w:t>
      </w:r>
    </w:p>
    <w:p w:rsidR="0076240D" w:rsidRPr="0076240D" w:rsidRDefault="0076240D" w:rsidP="0076240D">
      <w:r w:rsidRPr="0076240D">
        <w:t>Relationships are dynamic, requiring adaptability to the evolving needs and circumstances of both partners. Emotional intelligence enables individuals to be flexible in their responses, adapting to changing emotional landscapes. This flexibility is crucial for navigating life's twists and turns, allowing couples to grow together rather than becoming stunted by rigidity.</w:t>
      </w:r>
    </w:p>
    <w:p w:rsidR="0076240D" w:rsidRPr="0076240D" w:rsidRDefault="0076240D" w:rsidP="0076240D">
      <w:pPr>
        <w:pStyle w:val="Heading3"/>
        <w:numPr>
          <w:ilvl w:val="0"/>
          <w:numId w:val="6"/>
        </w:numPr>
      </w:pPr>
      <w:r w:rsidRPr="0076240D">
        <w:t>Building and Repairing Trust:</w:t>
      </w:r>
    </w:p>
    <w:p w:rsidR="0076240D" w:rsidRPr="0076240D" w:rsidRDefault="0076240D" w:rsidP="0076240D">
      <w:r w:rsidRPr="0076240D">
        <w:t xml:space="preserve">Trust is a cornerstone of any successful relationship, and emotional intelligence plays a pivotal role in its construction and maintenance. Individuals with high EI are attuned to the nuances of trust-building </w:t>
      </w:r>
      <w:proofErr w:type="spellStart"/>
      <w:r w:rsidRPr="0076240D">
        <w:t>behaviors</w:t>
      </w:r>
      <w:proofErr w:type="spellEnd"/>
      <w:r w:rsidRPr="0076240D">
        <w:t>, fostering reliability, and consistency. Moreover, when breaches occur, emotional intelligence guides the process of repairing trust through genuine apologies, accountability, and commitment to positive change.</w:t>
      </w:r>
    </w:p>
    <w:p w:rsidR="0076240D" w:rsidRPr="0076240D" w:rsidRDefault="0076240D" w:rsidP="0076240D">
      <w:pPr>
        <w:pStyle w:val="Heading3"/>
        <w:numPr>
          <w:ilvl w:val="0"/>
          <w:numId w:val="6"/>
        </w:numPr>
      </w:pPr>
      <w:r w:rsidRPr="0076240D">
        <w:t>Balancing Independence and Interdependence:</w:t>
      </w:r>
    </w:p>
    <w:p w:rsidR="0076240D" w:rsidRPr="0076240D" w:rsidRDefault="0076240D" w:rsidP="0076240D">
      <w:r w:rsidRPr="0076240D">
        <w:lastRenderedPageBreak/>
        <w:t>Emotional intelligence contributes to a healthy balance between individual autonomy and interdependence in relationships. Understanding one's own emotional needs and respecting those of a partner fosters a secure attachment style. Couples with high EI can navigate the delicate dance between independence and togetherness, creating a relationship that supports personal growth while maintaining a strong connection.</w:t>
      </w:r>
    </w:p>
    <w:p w:rsidR="00173FFF" w:rsidRPr="00173FFF" w:rsidRDefault="00173FFF" w:rsidP="00173FFF">
      <w:pPr>
        <w:pStyle w:val="Heading2"/>
      </w:pPr>
      <w:r w:rsidRPr="00173FFF">
        <w:t>Conclusion: </w:t>
      </w:r>
    </w:p>
    <w:p w:rsidR="00173FFF" w:rsidRPr="00173FFF" w:rsidRDefault="00173FFF" w:rsidP="00173FFF">
      <w:pPr>
        <w:spacing w:before="100" w:beforeAutospacing="1" w:after="100" w:afterAutospacing="1" w:line="240" w:lineRule="auto"/>
        <w:rPr>
          <w:rFonts w:ascii="Times New Roman" w:eastAsia="Times New Roman" w:hAnsi="Times New Roman" w:cs="Times New Roman"/>
          <w:color w:val="252525"/>
          <w:sz w:val="24"/>
          <w:szCs w:val="24"/>
          <w:lang w:val="en-US"/>
        </w:rPr>
      </w:pPr>
      <w:r w:rsidRPr="00173FFF">
        <w:rPr>
          <w:rFonts w:ascii="Times New Roman" w:eastAsia="Times New Roman" w:hAnsi="Times New Roman" w:cs="Times New Roman"/>
          <w:color w:val="252525"/>
          <w:sz w:val="24"/>
          <w:szCs w:val="24"/>
          <w:lang w:val="en-US"/>
        </w:rPr>
        <w:t>Emotional intelligence wields a profound power in relationships, shaping the way we understand, connect with, and support one another. By recognizing the significance of emotional intelligence and actively working on its development, individuals can enhance their relationships in immeasurable ways. The ability to communicate effectively, resolve conflicts constructively, and empathize with our partners lays the groundwork for profound emotional connections and mutual growth.</w:t>
      </w:r>
      <w:r w:rsidR="00B0628B">
        <w:rPr>
          <w:rFonts w:ascii="Times New Roman" w:eastAsia="Times New Roman" w:hAnsi="Times New Roman" w:cs="Times New Roman"/>
          <w:color w:val="252525"/>
          <w:sz w:val="24"/>
          <w:szCs w:val="24"/>
          <w:lang w:val="en-US"/>
        </w:rPr>
        <w:t xml:space="preserve"> For More Information Visit </w:t>
      </w:r>
      <w:hyperlink r:id="rId9" w:history="1">
        <w:r w:rsidR="00B0628B" w:rsidRPr="00B0628B">
          <w:rPr>
            <w:rStyle w:val="Hyperlink"/>
            <w:rFonts w:ascii="Times New Roman" w:eastAsia="Times New Roman" w:hAnsi="Times New Roman" w:cs="Times New Roman"/>
            <w:color w:val="auto"/>
            <w:sz w:val="24"/>
            <w:szCs w:val="24"/>
            <w:u w:val="none"/>
            <w:lang w:val="en-US"/>
          </w:rPr>
          <w:t>Medzsite</w:t>
        </w:r>
      </w:hyperlink>
    </w:p>
    <w:p w:rsidR="00173FFF" w:rsidRPr="00173FFF" w:rsidRDefault="00173FFF" w:rsidP="00173FFF">
      <w:pPr>
        <w:spacing w:before="100" w:beforeAutospacing="1" w:after="100" w:afterAutospacing="1" w:line="240" w:lineRule="auto"/>
        <w:rPr>
          <w:rFonts w:ascii="Times New Roman" w:eastAsia="Times New Roman" w:hAnsi="Times New Roman" w:cs="Times New Roman"/>
          <w:color w:val="252525"/>
          <w:sz w:val="24"/>
          <w:szCs w:val="24"/>
          <w:lang w:val="en-US"/>
        </w:rPr>
      </w:pPr>
      <w:r w:rsidRPr="00173FFF">
        <w:rPr>
          <w:rFonts w:ascii="Times New Roman" w:eastAsia="Times New Roman" w:hAnsi="Times New Roman" w:cs="Times New Roman"/>
          <w:color w:val="252525"/>
          <w:sz w:val="24"/>
          <w:szCs w:val="24"/>
          <w:lang w:val="en-US"/>
        </w:rPr>
        <w:t>Remember, developing emotional intelligence takes time and effort. By actively practicing self-awareness, empathy, and effective communication, individuals can harness the power of EQ to navigate the intricacies of relationships and experience profound personal and relational growth.</w:t>
      </w:r>
    </w:p>
    <w:p w:rsidR="00CE4613" w:rsidRDefault="00CE4613"/>
    <w:sectPr w:rsidR="00CE4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4A2"/>
    <w:multiLevelType w:val="hybridMultilevel"/>
    <w:tmpl w:val="89E49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4510F"/>
    <w:multiLevelType w:val="hybridMultilevel"/>
    <w:tmpl w:val="C3948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92C5014"/>
    <w:multiLevelType w:val="hybridMultilevel"/>
    <w:tmpl w:val="8D7C560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E752F3D"/>
    <w:multiLevelType w:val="multilevel"/>
    <w:tmpl w:val="E6E2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8D09E1"/>
    <w:multiLevelType w:val="hybridMultilevel"/>
    <w:tmpl w:val="7978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65F3D"/>
    <w:multiLevelType w:val="hybridMultilevel"/>
    <w:tmpl w:val="B3E03E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FF"/>
    <w:rsid w:val="000D6471"/>
    <w:rsid w:val="00173FFF"/>
    <w:rsid w:val="001B7611"/>
    <w:rsid w:val="0076240D"/>
    <w:rsid w:val="009B58AE"/>
    <w:rsid w:val="00B0628B"/>
    <w:rsid w:val="00CE4613"/>
    <w:rsid w:val="00D8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AE"/>
    <w:rPr>
      <w:lang w:val="en-IN"/>
    </w:rPr>
  </w:style>
  <w:style w:type="paragraph" w:styleId="Heading1">
    <w:name w:val="heading 1"/>
    <w:basedOn w:val="Normal"/>
    <w:next w:val="Normal"/>
    <w:link w:val="Heading1Char"/>
    <w:uiPriority w:val="9"/>
    <w:qFormat/>
    <w:rsid w:val="009B5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B58A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173FF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8AE"/>
    <w:rPr>
      <w:rFonts w:asciiTheme="majorHAnsi" w:eastAsiaTheme="majorEastAsia" w:hAnsiTheme="majorHAnsi" w:cstheme="majorBidi"/>
      <w:b/>
      <w:bCs/>
      <w:color w:val="365F91" w:themeColor="accent1" w:themeShade="BF"/>
      <w:sz w:val="28"/>
      <w:szCs w:val="28"/>
      <w:lang w:val="en-IN"/>
    </w:rPr>
  </w:style>
  <w:style w:type="paragraph" w:styleId="Title">
    <w:name w:val="Title"/>
    <w:basedOn w:val="Normal"/>
    <w:next w:val="Normal"/>
    <w:link w:val="TitleChar"/>
    <w:uiPriority w:val="10"/>
    <w:qFormat/>
    <w:rsid w:val="009B58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58AE"/>
    <w:rPr>
      <w:rFonts w:asciiTheme="majorHAnsi" w:eastAsiaTheme="majorEastAsia" w:hAnsiTheme="majorHAnsi" w:cstheme="majorBidi"/>
      <w:color w:val="17365D" w:themeColor="text2" w:themeShade="BF"/>
      <w:spacing w:val="5"/>
      <w:kern w:val="28"/>
      <w:sz w:val="52"/>
      <w:szCs w:val="52"/>
      <w:lang w:val="en-IN"/>
    </w:rPr>
  </w:style>
  <w:style w:type="character" w:customStyle="1" w:styleId="Heading2Char">
    <w:name w:val="Heading 2 Char"/>
    <w:basedOn w:val="DefaultParagraphFont"/>
    <w:link w:val="Heading2"/>
    <w:uiPriority w:val="9"/>
    <w:rsid w:val="009B58AE"/>
    <w:rPr>
      <w:rFonts w:ascii="Times New Roman" w:eastAsia="Times New Roman" w:hAnsi="Times New Roman" w:cs="Times New Roman"/>
      <w:b/>
      <w:bCs/>
      <w:sz w:val="36"/>
      <w:szCs w:val="36"/>
    </w:rPr>
  </w:style>
  <w:style w:type="character" w:styleId="Strong">
    <w:name w:val="Strong"/>
    <w:basedOn w:val="DefaultParagraphFont"/>
    <w:uiPriority w:val="22"/>
    <w:qFormat/>
    <w:rsid w:val="009B58AE"/>
    <w:rPr>
      <w:b/>
      <w:bCs/>
    </w:rPr>
  </w:style>
  <w:style w:type="character" w:customStyle="1" w:styleId="Heading3Char">
    <w:name w:val="Heading 3 Char"/>
    <w:basedOn w:val="DefaultParagraphFont"/>
    <w:link w:val="Heading3"/>
    <w:uiPriority w:val="9"/>
    <w:rsid w:val="00173FFF"/>
    <w:rPr>
      <w:rFonts w:ascii="Times New Roman" w:eastAsia="Times New Roman" w:hAnsi="Times New Roman" w:cs="Times New Roman"/>
      <w:b/>
      <w:bCs/>
      <w:sz w:val="27"/>
      <w:szCs w:val="27"/>
    </w:rPr>
  </w:style>
  <w:style w:type="paragraph" w:styleId="NormalWeb">
    <w:name w:val="Normal (Web)"/>
    <w:basedOn w:val="Normal"/>
    <w:uiPriority w:val="99"/>
    <w:unhideWhenUsed/>
    <w:rsid w:val="00173F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73F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AE"/>
    <w:rPr>
      <w:lang w:val="en-IN"/>
    </w:rPr>
  </w:style>
  <w:style w:type="paragraph" w:styleId="Heading1">
    <w:name w:val="heading 1"/>
    <w:basedOn w:val="Normal"/>
    <w:next w:val="Normal"/>
    <w:link w:val="Heading1Char"/>
    <w:uiPriority w:val="9"/>
    <w:qFormat/>
    <w:rsid w:val="009B5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B58A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173FF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8AE"/>
    <w:rPr>
      <w:rFonts w:asciiTheme="majorHAnsi" w:eastAsiaTheme="majorEastAsia" w:hAnsiTheme="majorHAnsi" w:cstheme="majorBidi"/>
      <w:b/>
      <w:bCs/>
      <w:color w:val="365F91" w:themeColor="accent1" w:themeShade="BF"/>
      <w:sz w:val="28"/>
      <w:szCs w:val="28"/>
      <w:lang w:val="en-IN"/>
    </w:rPr>
  </w:style>
  <w:style w:type="paragraph" w:styleId="Title">
    <w:name w:val="Title"/>
    <w:basedOn w:val="Normal"/>
    <w:next w:val="Normal"/>
    <w:link w:val="TitleChar"/>
    <w:uiPriority w:val="10"/>
    <w:qFormat/>
    <w:rsid w:val="009B58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58AE"/>
    <w:rPr>
      <w:rFonts w:asciiTheme="majorHAnsi" w:eastAsiaTheme="majorEastAsia" w:hAnsiTheme="majorHAnsi" w:cstheme="majorBidi"/>
      <w:color w:val="17365D" w:themeColor="text2" w:themeShade="BF"/>
      <w:spacing w:val="5"/>
      <w:kern w:val="28"/>
      <w:sz w:val="52"/>
      <w:szCs w:val="52"/>
      <w:lang w:val="en-IN"/>
    </w:rPr>
  </w:style>
  <w:style w:type="character" w:customStyle="1" w:styleId="Heading2Char">
    <w:name w:val="Heading 2 Char"/>
    <w:basedOn w:val="DefaultParagraphFont"/>
    <w:link w:val="Heading2"/>
    <w:uiPriority w:val="9"/>
    <w:rsid w:val="009B58AE"/>
    <w:rPr>
      <w:rFonts w:ascii="Times New Roman" w:eastAsia="Times New Roman" w:hAnsi="Times New Roman" w:cs="Times New Roman"/>
      <w:b/>
      <w:bCs/>
      <w:sz w:val="36"/>
      <w:szCs w:val="36"/>
    </w:rPr>
  </w:style>
  <w:style w:type="character" w:styleId="Strong">
    <w:name w:val="Strong"/>
    <w:basedOn w:val="DefaultParagraphFont"/>
    <w:uiPriority w:val="22"/>
    <w:qFormat/>
    <w:rsid w:val="009B58AE"/>
    <w:rPr>
      <w:b/>
      <w:bCs/>
    </w:rPr>
  </w:style>
  <w:style w:type="character" w:customStyle="1" w:styleId="Heading3Char">
    <w:name w:val="Heading 3 Char"/>
    <w:basedOn w:val="DefaultParagraphFont"/>
    <w:link w:val="Heading3"/>
    <w:uiPriority w:val="9"/>
    <w:rsid w:val="00173FFF"/>
    <w:rPr>
      <w:rFonts w:ascii="Times New Roman" w:eastAsia="Times New Roman" w:hAnsi="Times New Roman" w:cs="Times New Roman"/>
      <w:b/>
      <w:bCs/>
      <w:sz w:val="27"/>
      <w:szCs w:val="27"/>
    </w:rPr>
  </w:style>
  <w:style w:type="paragraph" w:styleId="NormalWeb">
    <w:name w:val="Normal (Web)"/>
    <w:basedOn w:val="Normal"/>
    <w:uiPriority w:val="99"/>
    <w:unhideWhenUsed/>
    <w:rsid w:val="00173F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73F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86389">
      <w:bodyDiv w:val="1"/>
      <w:marLeft w:val="0"/>
      <w:marRight w:val="0"/>
      <w:marTop w:val="0"/>
      <w:marBottom w:val="0"/>
      <w:divBdr>
        <w:top w:val="none" w:sz="0" w:space="0" w:color="auto"/>
        <w:left w:val="none" w:sz="0" w:space="0" w:color="auto"/>
        <w:bottom w:val="none" w:sz="0" w:space="0" w:color="auto"/>
        <w:right w:val="none" w:sz="0" w:space="0" w:color="auto"/>
      </w:divBdr>
    </w:div>
    <w:div w:id="1102653909">
      <w:bodyDiv w:val="1"/>
      <w:marLeft w:val="0"/>
      <w:marRight w:val="0"/>
      <w:marTop w:val="0"/>
      <w:marBottom w:val="0"/>
      <w:divBdr>
        <w:top w:val="none" w:sz="0" w:space="0" w:color="auto"/>
        <w:left w:val="none" w:sz="0" w:space="0" w:color="auto"/>
        <w:bottom w:val="none" w:sz="0" w:space="0" w:color="auto"/>
        <w:right w:val="none" w:sz="0" w:space="0" w:color="auto"/>
      </w:divBdr>
    </w:div>
    <w:div w:id="1266614995">
      <w:bodyDiv w:val="1"/>
      <w:marLeft w:val="0"/>
      <w:marRight w:val="0"/>
      <w:marTop w:val="0"/>
      <w:marBottom w:val="0"/>
      <w:divBdr>
        <w:top w:val="none" w:sz="0" w:space="0" w:color="auto"/>
        <w:left w:val="none" w:sz="0" w:space="0" w:color="auto"/>
        <w:bottom w:val="none" w:sz="0" w:space="0" w:color="auto"/>
        <w:right w:val="none" w:sz="0" w:space="0" w:color="auto"/>
      </w:divBdr>
    </w:div>
    <w:div w:id="178534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zsite.com/product/fildena-double-200-mg/" TargetMode="External"/><Relationship Id="rId3" Type="http://schemas.microsoft.com/office/2007/relationships/stylesWithEffects" Target="stylesWithEffects.xml"/><Relationship Id="rId7" Type="http://schemas.openxmlformats.org/officeDocument/2006/relationships/hyperlink" Target="https://medzsite.com/product/cenforce-100-m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zsite.com/product/fildena-100-m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z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2023-06-14T06:00:00Z</dcterms:created>
  <dcterms:modified xsi:type="dcterms:W3CDTF">2024-01-09T07:12:00Z</dcterms:modified>
</cp:coreProperties>
</file>